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8E23" w14:textId="25909DB1" w:rsidR="007A0DE9" w:rsidRPr="00524F28" w:rsidRDefault="00D04FAC" w:rsidP="007A0DE9">
      <w:pPr>
        <w:spacing w:before="300" w:after="0" w:line="240" w:lineRule="auto"/>
        <w:ind w:right="225"/>
        <w:outlineLvl w:val="0"/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  <w:t>AUCHAN</w:t>
      </w:r>
      <w:r w:rsidR="003B6919"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  <w:t xml:space="preserve"> 2024 nyár</w:t>
      </w:r>
      <w:r w:rsidR="008930C5"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  <w:t>i</w:t>
      </w:r>
      <w:r w:rsidR="007A0DE9" w:rsidRPr="00524F28"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  <w:t xml:space="preserve"> </w:t>
      </w:r>
      <w:r w:rsidR="008634E7" w:rsidRPr="00524F28">
        <w:rPr>
          <w:rFonts w:eastAsia="Times New Roman" w:cstheme="minorHAnsi"/>
          <w:color w:val="0D0D0D" w:themeColor="text1" w:themeTint="F2"/>
          <w:kern w:val="36"/>
          <w:sz w:val="32"/>
          <w:szCs w:val="24"/>
          <w:lang w:eastAsia="hu-HU"/>
        </w:rPr>
        <w:t>AKCIÓ</w:t>
      </w:r>
    </w:p>
    <w:p w14:paraId="16C56738" w14:textId="3055301F" w:rsidR="007A0DE9" w:rsidRPr="00524F28" w:rsidRDefault="007A0DE9" w:rsidP="007A0DE9">
      <w:pPr>
        <w:spacing w:before="150" w:after="150" w:line="240" w:lineRule="auto"/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202</w:t>
      </w:r>
      <w:r w:rsidR="003B6919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4</w:t>
      </w:r>
      <w:r w:rsidR="000D0199"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 xml:space="preserve">. </w:t>
      </w:r>
      <w:r w:rsidR="003B6919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március 1</w:t>
      </w:r>
      <w:r w:rsidR="008930C5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 xml:space="preserve">-től </w:t>
      </w:r>
      <w:r w:rsidR="003B6919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2024</w:t>
      </w:r>
      <w:r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 xml:space="preserve">. </w:t>
      </w:r>
      <w:r w:rsidR="003B6919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július</w:t>
      </w:r>
      <w:r w:rsidR="00076C70"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 xml:space="preserve"> 31</w:t>
      </w:r>
      <w:r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 xml:space="preserve">-ig tartó </w:t>
      </w:r>
      <w:r w:rsidR="008634E7" w:rsidRPr="00524F28">
        <w:rPr>
          <w:rFonts w:eastAsia="Times New Roman" w:cstheme="minorHAnsi"/>
          <w:b/>
          <w:bCs/>
          <w:color w:val="4A4A4A"/>
          <w:sz w:val="24"/>
          <w:szCs w:val="24"/>
          <w:lang w:eastAsia="hu-HU"/>
        </w:rPr>
        <w:t>akció leírása</w:t>
      </w:r>
    </w:p>
    <w:p w14:paraId="0A37501D" w14:textId="77777777" w:rsidR="007A0DE9" w:rsidRPr="00524F28" w:rsidRDefault="007A0DE9" w:rsidP="007A0DE9">
      <w:pPr>
        <w:spacing w:before="150" w:after="150" w:line="240" w:lineRule="auto"/>
        <w:rPr>
          <w:rFonts w:eastAsia="Times New Roman" w:cstheme="minorHAnsi"/>
          <w:b/>
          <w:bCs/>
          <w:color w:val="4A4A4A"/>
          <w:sz w:val="28"/>
          <w:szCs w:val="24"/>
          <w:lang w:eastAsia="hu-HU"/>
        </w:rPr>
      </w:pPr>
    </w:p>
    <w:p w14:paraId="65C26434" w14:textId="77777777" w:rsidR="007A0DE9" w:rsidRPr="00524F28" w:rsidRDefault="00854FAA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Akció</w:t>
      </w:r>
      <w:r w:rsidR="007A0DE9"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 xml:space="preserve"> szervezője és rövid leírása</w:t>
      </w:r>
    </w:p>
    <w:p w14:paraId="3D79FDE1" w14:textId="77777777" w:rsidR="00EE630B" w:rsidRDefault="00854FAA" w:rsidP="00EE630B"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Jelen akció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szervezője a MARSO Ipari Kereskedelmi Szolgáltató Korlátolt Felelősségű Társaság (székhely: 4400 Nyíregyháza, Nyugati 1. utca 12</w:t>
      </w:r>
      <w:proofErr w:type="gramStart"/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.,</w:t>
      </w:r>
      <w:proofErr w:type="gramEnd"/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cégjegyzékszám: 15-09-060486, adószám: 10428342-2-15), továbbiakban Szervező. Jelen </w:t>
      </w:r>
      <w:r w:rsidR="00452351" w:rsidRPr="00524F28">
        <w:rPr>
          <w:rFonts w:eastAsia="Times New Roman" w:cstheme="minorHAnsi"/>
          <w:color w:val="4A4A4A"/>
          <w:sz w:val="24"/>
          <w:szCs w:val="24"/>
          <w:lang w:eastAsia="hu-HU"/>
        </w:rPr>
        <w:t>szabályzat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a </w:t>
      </w:r>
      <w:hyperlink r:id="rId6" w:tgtFrame="_blank" w:history="1">
        <w:r w:rsidR="00EE630B">
          <w:rPr>
            <w:rStyle w:val="Hiperhivatkozs"/>
            <w:rFonts w:ascii="Century Gothic" w:hAnsi="Century Gothic"/>
            <w:color w:val="0563C1"/>
            <w:bdr w:val="none" w:sz="0" w:space="0" w:color="auto" w:frame="1"/>
          </w:rPr>
          <w:t>https://www.marso.hu/akciok/auchan-promocio</w:t>
        </w:r>
      </w:hyperlink>
      <w:bookmarkStart w:id="0" w:name="_GoBack"/>
      <w:bookmarkEnd w:id="0"/>
    </w:p>
    <w:p w14:paraId="33475AA6" w14:textId="12BB7B68" w:rsidR="007A0DE9" w:rsidRPr="00524F28" w:rsidRDefault="007A0DE9" w:rsidP="007A0DE9">
      <w:pPr>
        <w:spacing w:before="150" w:after="150" w:line="240" w:lineRule="auto"/>
        <w:jc w:val="both"/>
        <w:rPr>
          <w:rFonts w:eastAsia="Times New Roman" w:cstheme="minorHAnsi"/>
          <w:color w:val="4A4A4A"/>
          <w:sz w:val="24"/>
          <w:szCs w:val="24"/>
          <w:lang w:eastAsia="hu-HU"/>
        </w:rPr>
      </w:pPr>
      <w:proofErr w:type="gramStart"/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címen</w:t>
      </w:r>
      <w:proofErr w:type="gramEnd"/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érhető el; a Szervező székhelyén, előre egyeztetett időpontban papír alapon, írásban is megtekinthe</w:t>
      </w:r>
      <w:r w:rsidR="00EB365C" w:rsidRPr="00524F28">
        <w:rPr>
          <w:rFonts w:eastAsia="Times New Roman" w:cstheme="minorHAnsi"/>
          <w:color w:val="4A4A4A"/>
          <w:sz w:val="24"/>
          <w:szCs w:val="24"/>
          <w:lang w:eastAsia="hu-HU"/>
        </w:rPr>
        <w:t>tő. A</w:t>
      </w:r>
      <w:r w:rsidR="00452351" w:rsidRPr="00524F28">
        <w:rPr>
          <w:rFonts w:eastAsia="Times New Roman" w:cstheme="minorHAnsi"/>
          <w:color w:val="4A4A4A"/>
          <w:sz w:val="24"/>
          <w:szCs w:val="24"/>
          <w:lang w:eastAsia="hu-HU"/>
        </w:rPr>
        <w:t>z akció nem rendszeres</w:t>
      </w:r>
      <w:r w:rsidR="00EB365C" w:rsidRPr="00524F28">
        <w:rPr>
          <w:rFonts w:eastAsia="Times New Roman" w:cstheme="minorHAnsi"/>
          <w:color w:val="4A4A4A"/>
          <w:sz w:val="24"/>
          <w:szCs w:val="24"/>
          <w:lang w:eastAsia="hu-HU"/>
        </w:rPr>
        <w:t>,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csak </w:t>
      </w:r>
      <w:r w:rsidR="004D22F4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előre ismertetett,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meghatározott napokon kerül lebonyolításra. A Kampány során Szervező reklámokban hirdetheti jelen </w:t>
      </w:r>
      <w:r w:rsidR="00EF6CDA" w:rsidRPr="00524F28">
        <w:rPr>
          <w:rFonts w:eastAsia="Times New Roman" w:cstheme="minorHAnsi"/>
          <w:color w:val="4A4A4A"/>
          <w:sz w:val="24"/>
          <w:szCs w:val="24"/>
          <w:lang w:eastAsia="hu-HU"/>
        </w:rPr>
        <w:t>a</w:t>
      </w:r>
      <w:r w:rsidR="00C24385" w:rsidRPr="00524F28">
        <w:rPr>
          <w:rFonts w:eastAsia="Times New Roman" w:cstheme="minorHAnsi"/>
          <w:color w:val="4A4A4A"/>
          <w:sz w:val="24"/>
          <w:szCs w:val="24"/>
          <w:lang w:eastAsia="hu-HU"/>
        </w:rPr>
        <w:t>kciót</w:t>
      </w:r>
      <w:r w:rsidR="003750EB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. Az akcióval </w:t>
      </w:r>
      <w:r w:rsidR="0057698A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kapcsolatosan jelen szabályzat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tekintendő teljes körű tájékoztatásnak. Az egyéb helyeken elhel</w:t>
      </w:r>
      <w:r w:rsidR="0057698A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yezett információk jelen szabályzattól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eltérő értelmezéséért Szervező mindennemű felelősségét kizárja.</w:t>
      </w:r>
    </w:p>
    <w:p w14:paraId="5DAB6C7B" w14:textId="77777777" w:rsidR="005142D4" w:rsidRPr="00524F28" w:rsidRDefault="005142D4" w:rsidP="007A0DE9">
      <w:pPr>
        <w:spacing w:before="150" w:after="150" w:line="240" w:lineRule="auto"/>
        <w:jc w:val="both"/>
        <w:rPr>
          <w:rFonts w:eastAsia="Times New Roman" w:cstheme="minorHAnsi"/>
          <w:color w:val="4A4A4A"/>
          <w:sz w:val="28"/>
          <w:szCs w:val="24"/>
          <w:lang w:eastAsia="hu-HU"/>
        </w:rPr>
      </w:pPr>
    </w:p>
    <w:p w14:paraId="0466EA22" w14:textId="77777777" w:rsidR="00524F28" w:rsidRPr="00524F28" w:rsidRDefault="00921635" w:rsidP="000D019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 xml:space="preserve">Az akció </w:t>
      </w:r>
      <w:r w:rsidR="007A0DE9"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időtartama</w:t>
      </w:r>
    </w:p>
    <w:p w14:paraId="7E44D18F" w14:textId="7A239799" w:rsidR="007A0DE9" w:rsidRPr="00524F28" w:rsidRDefault="003B6919" w:rsidP="000D019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Nyári</w:t>
      </w:r>
      <w:r w:rsidR="00BA30B2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abroncs vásárlásának és gumiszerelési kedvez</w:t>
      </w:r>
      <w:r w:rsidR="00CA6CAE" w:rsidRPr="00524F28">
        <w:rPr>
          <w:rFonts w:eastAsia="Times New Roman" w:cstheme="minorHAnsi"/>
          <w:color w:val="4A4A4A"/>
          <w:sz w:val="24"/>
          <w:szCs w:val="24"/>
          <w:lang w:eastAsia="hu-HU"/>
        </w:rPr>
        <w:t>mény bevá</w:t>
      </w:r>
      <w:r w:rsidR="00BA30B2" w:rsidRPr="00524F28">
        <w:rPr>
          <w:rFonts w:eastAsia="Times New Roman" w:cstheme="minorHAnsi"/>
          <w:color w:val="4A4A4A"/>
          <w:sz w:val="24"/>
          <w:szCs w:val="24"/>
          <w:lang w:eastAsia="hu-HU"/>
        </w:rPr>
        <w:t>ltásának időszaka:</w:t>
      </w:r>
      <w:r w:rsidR="00076C70" w:rsidRPr="00524F28">
        <w:rPr>
          <w:rFonts w:cstheme="minorHAnsi"/>
          <w:sz w:val="24"/>
          <w:szCs w:val="24"/>
        </w:rPr>
        <w:br/>
      </w:r>
      <w:r>
        <w:rPr>
          <w:rFonts w:eastAsia="Times New Roman" w:cstheme="minorHAnsi"/>
          <w:b/>
          <w:color w:val="4A4A4A"/>
          <w:sz w:val="24"/>
          <w:szCs w:val="24"/>
          <w:lang w:eastAsia="hu-HU"/>
        </w:rPr>
        <w:t>2024</w:t>
      </w:r>
      <w:r w:rsidR="00076C70" w:rsidRPr="00524F28">
        <w:rPr>
          <w:rFonts w:eastAsia="Times New Roman" w:cstheme="minorHAnsi"/>
          <w:b/>
          <w:color w:val="4A4A4A"/>
          <w:sz w:val="24"/>
          <w:szCs w:val="24"/>
          <w:lang w:eastAsia="hu-HU"/>
        </w:rPr>
        <w:t xml:space="preserve">. </w:t>
      </w:r>
      <w:r>
        <w:rPr>
          <w:rFonts w:eastAsia="Times New Roman" w:cstheme="minorHAnsi"/>
          <w:b/>
          <w:color w:val="4A4A4A"/>
          <w:sz w:val="24"/>
          <w:szCs w:val="24"/>
          <w:lang w:eastAsia="hu-HU"/>
        </w:rPr>
        <w:t>március 1-től 2024</w:t>
      </w:r>
      <w:r w:rsidR="00524F28" w:rsidRPr="00524F28">
        <w:rPr>
          <w:rFonts w:eastAsia="Times New Roman" w:cstheme="minorHAnsi"/>
          <w:b/>
          <w:color w:val="4A4A4A"/>
          <w:sz w:val="24"/>
          <w:szCs w:val="24"/>
          <w:lang w:eastAsia="hu-HU"/>
        </w:rPr>
        <w:t xml:space="preserve">. </w:t>
      </w:r>
      <w:r>
        <w:rPr>
          <w:rFonts w:eastAsia="Times New Roman" w:cstheme="minorHAnsi"/>
          <w:b/>
          <w:color w:val="4A4A4A"/>
          <w:sz w:val="24"/>
          <w:szCs w:val="24"/>
          <w:lang w:eastAsia="hu-HU"/>
        </w:rPr>
        <w:t>július</w:t>
      </w:r>
      <w:r w:rsidR="00076C70" w:rsidRPr="00524F28">
        <w:rPr>
          <w:rFonts w:eastAsia="Times New Roman" w:cstheme="minorHAnsi"/>
          <w:b/>
          <w:color w:val="4A4A4A"/>
          <w:sz w:val="24"/>
          <w:szCs w:val="24"/>
          <w:lang w:eastAsia="hu-HU"/>
        </w:rPr>
        <w:t xml:space="preserve"> 31</w:t>
      </w:r>
      <w:r w:rsidR="007A0DE9" w:rsidRPr="00524F28">
        <w:rPr>
          <w:rFonts w:eastAsia="Times New Roman" w:cstheme="minorHAnsi"/>
          <w:b/>
          <w:color w:val="4A4A4A"/>
          <w:sz w:val="24"/>
          <w:szCs w:val="24"/>
          <w:lang w:eastAsia="hu-HU"/>
        </w:rPr>
        <w:t>. között.</w:t>
      </w:r>
    </w:p>
    <w:p w14:paraId="02EB378F" w14:textId="77777777" w:rsidR="005142D4" w:rsidRPr="00524F28" w:rsidRDefault="005142D4" w:rsidP="007A0DE9">
      <w:pPr>
        <w:spacing w:before="150" w:after="150" w:line="240" w:lineRule="auto"/>
        <w:rPr>
          <w:rFonts w:eastAsia="Times New Roman" w:cstheme="minorHAnsi"/>
          <w:color w:val="4A4A4A"/>
          <w:sz w:val="24"/>
          <w:szCs w:val="24"/>
          <w:lang w:eastAsia="hu-HU"/>
        </w:rPr>
      </w:pPr>
    </w:p>
    <w:p w14:paraId="2D8A065A" w14:textId="77777777" w:rsidR="007A0DE9" w:rsidRPr="00524F28" w:rsidRDefault="00921635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Az akcióban </w:t>
      </w:r>
      <w:r w:rsidR="007A0DE9" w:rsidRPr="00524F28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részt</w:t>
      </w:r>
      <w:r w:rsidR="00C82F90" w:rsidRPr="00524F28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 </w:t>
      </w:r>
      <w:r w:rsidR="007A0DE9" w:rsidRPr="00524F28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vevő személyek, részvételi jogosultságok, kedvezmény részletei</w:t>
      </w:r>
    </w:p>
    <w:p w14:paraId="7453D941" w14:textId="1E53C721" w:rsidR="007A0DE9" w:rsidRPr="00524F28" w:rsidRDefault="005B1B2B" w:rsidP="007A0DE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Az akcióban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részt</w:t>
      </w:r>
      <w:r w:rsidR="004D0081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vevő személy a továbbiakban: „</w:t>
      </w:r>
      <w:r w:rsidR="008F5C48" w:rsidRPr="00524F28">
        <w:rPr>
          <w:rFonts w:eastAsia="Times New Roman" w:cstheme="minorHAnsi"/>
          <w:color w:val="4A4A4A"/>
          <w:sz w:val="24"/>
          <w:szCs w:val="24"/>
          <w:lang w:eastAsia="hu-HU"/>
        </w:rPr>
        <w:t>Résztvevő</w:t>
      </w:r>
      <w:r w:rsidR="00134743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”. Az akcióban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az a </w:t>
      </w:r>
      <w:r w:rsidR="008F5C48" w:rsidRPr="00524F28">
        <w:rPr>
          <w:rFonts w:eastAsia="Times New Roman" w:cstheme="minorHAnsi"/>
          <w:color w:val="4A4A4A"/>
          <w:sz w:val="24"/>
          <w:szCs w:val="24"/>
          <w:lang w:eastAsia="hu-HU"/>
        </w:rPr>
        <w:t>Résztvevő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vehet részt, aki</w:t>
      </w:r>
      <w:r w:rsidR="007A0DE9" w:rsidRPr="00524F28">
        <w:rPr>
          <w:rFonts w:cstheme="minorHAnsi"/>
          <w:sz w:val="24"/>
          <w:szCs w:val="24"/>
        </w:rPr>
        <w:t xml:space="preserve"> -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>a</w:t>
      </w:r>
      <w:r w:rsidR="008F5C48" w:rsidRPr="00524F28">
        <w:rPr>
          <w:rFonts w:eastAsia="Times New Roman" w:cstheme="minorHAnsi"/>
          <w:color w:val="404040"/>
          <w:sz w:val="24"/>
          <w:szCs w:val="24"/>
          <w:lang w:eastAsia="hu-HU"/>
        </w:rPr>
        <w:t xml:space="preserve">z akció </w:t>
      </w:r>
      <w:r w:rsidR="007A0DE9" w:rsidRPr="00524F28">
        <w:rPr>
          <w:rFonts w:eastAsia="Times New Roman" w:cstheme="minorHAnsi"/>
          <w:color w:val="404040"/>
          <w:sz w:val="24"/>
          <w:szCs w:val="24"/>
          <w:lang w:eastAsia="hu-HU"/>
        </w:rPr>
        <w:t xml:space="preserve">vásárlási 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időtartama alatt 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legalább 1 db </w:t>
      </w:r>
      <w:r w:rsidR="003B6919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nyári</w:t>
      </w:r>
      <w:r w:rsidR="00D0555F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 </w:t>
      </w:r>
      <w:proofErr w:type="spellStart"/>
      <w:r w:rsidR="003B6919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Kleber</w:t>
      </w:r>
      <w:proofErr w:type="spellEnd"/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 gumiabroncs</w:t>
      </w:r>
      <w:r w:rsidR="00D04FAC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ot vásárol a magyarországi AUCHAN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 áruházak egyikében. </w:t>
      </w:r>
      <w:r w:rsidR="008F5C48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Az akcióban 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kizárólag az akció ideje alatt vásárolt </w:t>
      </w:r>
      <w:r w:rsidR="003B6919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nyári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 gumiabroncsokkal lehet részt venni.</w:t>
      </w:r>
    </w:p>
    <w:p w14:paraId="750DFAFA" w14:textId="76227E00" w:rsidR="007A0DE9" w:rsidRPr="00524F28" w:rsidRDefault="007A0DE9" w:rsidP="005142D4">
      <w:pPr>
        <w:spacing w:after="150" w:line="240" w:lineRule="auto"/>
        <w:jc w:val="both"/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Azon vásárlók, akik a vásárlást</w:t>
      </w:r>
      <w:r w:rsidR="00CC027E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igazoló </w:t>
      </w:r>
      <w:r w:rsidR="00D04FAC" w:rsidRPr="00524F28">
        <w:rPr>
          <w:rFonts w:eastAsia="Times New Roman" w:cstheme="minorHAnsi"/>
          <w:color w:val="4A4A4A"/>
          <w:sz w:val="24"/>
          <w:szCs w:val="24"/>
          <w:lang w:eastAsia="hu-HU"/>
        </w:rPr>
        <w:t>AUCHAN</w:t>
      </w:r>
      <w:r w:rsidR="00CC027E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számlával,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valamint a megvásárolt abroncsokkal a megadott idősza</w:t>
      </w:r>
      <w:r w:rsidR="00C145C7" w:rsidRPr="00524F28">
        <w:rPr>
          <w:rFonts w:eastAsia="Times New Roman" w:cstheme="minorHAnsi"/>
          <w:color w:val="4A4A4A"/>
          <w:sz w:val="24"/>
          <w:szCs w:val="24"/>
          <w:lang w:eastAsia="hu-HU"/>
        </w:rPr>
        <w:t>kban betérnek az akcióban részt</w:t>
      </w:r>
      <w:r w:rsidR="004D0081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vevő szervizek egy</w:t>
      </w:r>
      <w:r w:rsidR="000A45ED" w:rsidRPr="00524F28">
        <w:rPr>
          <w:rFonts w:eastAsia="Times New Roman" w:cstheme="minorHAnsi"/>
          <w:color w:val="4A4A4A"/>
          <w:sz w:val="24"/>
          <w:szCs w:val="24"/>
          <w:lang w:eastAsia="hu-HU"/>
        </w:rPr>
        <w:t>i</w:t>
      </w:r>
      <w:r w:rsidR="002219F0">
        <w:rPr>
          <w:rFonts w:eastAsia="Times New Roman" w:cstheme="minorHAnsi"/>
          <w:color w:val="4A4A4A"/>
          <w:sz w:val="24"/>
          <w:szCs w:val="24"/>
          <w:lang w:eastAsia="hu-HU"/>
        </w:rPr>
        <w:t>kébe, abroncsonként bruttó 25</w:t>
      </w:r>
      <w:r w:rsidR="00EF17C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00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Ft kedvezményben részesülnek a szerelé</w:t>
      </w:r>
      <w:r w:rsidR="00A92FB6" w:rsidRPr="00524F28">
        <w:rPr>
          <w:rFonts w:eastAsia="Times New Roman" w:cstheme="minorHAnsi"/>
          <w:color w:val="4A4A4A"/>
          <w:sz w:val="24"/>
          <w:szCs w:val="24"/>
          <w:lang w:eastAsia="hu-HU"/>
        </w:rPr>
        <w:t>si díjból. A kedvezmény igénybe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vételéhez a vásárlásról szóló számlát szükséges felmutatni, </w:t>
      </w:r>
      <w:r w:rsidR="0051469C" w:rsidRPr="00524F28">
        <w:rPr>
          <w:rFonts w:eastAsia="Times New Roman" w:cstheme="minorHAnsi"/>
          <w:color w:val="4A4A4A"/>
          <w:sz w:val="24"/>
          <w:szCs w:val="24"/>
          <w:lang w:eastAsia="hu-HU"/>
        </w:rPr>
        <w:t>ennek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hiányában a kedvezmény nem érvényesíthető. A kedvezmény csak gumiszerelésre vonatkozik, autószerviz szolgáltatásokra nem vehető igénybe.</w:t>
      </w:r>
    </w:p>
    <w:p w14:paraId="6A05A809" w14:textId="77777777" w:rsidR="005142D4" w:rsidRPr="00524F28" w:rsidRDefault="005142D4" w:rsidP="005142D4">
      <w:pPr>
        <w:spacing w:after="150" w:line="240" w:lineRule="auto"/>
        <w:jc w:val="both"/>
        <w:rPr>
          <w:rFonts w:eastAsia="Times New Roman" w:cstheme="minorHAnsi"/>
          <w:color w:val="4A4A4A"/>
          <w:sz w:val="24"/>
          <w:szCs w:val="24"/>
          <w:lang w:eastAsia="hu-HU"/>
        </w:rPr>
      </w:pPr>
    </w:p>
    <w:p w14:paraId="7D784C2A" w14:textId="77777777" w:rsidR="007A0DE9" w:rsidRPr="00524F28" w:rsidRDefault="00F536EF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 xml:space="preserve">Az akcióban </w:t>
      </w:r>
      <w:r w:rsidR="007A0DE9"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részt</w:t>
      </w:r>
      <w:r w:rsidR="004D0081"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 xml:space="preserve"> </w:t>
      </w:r>
      <w:r w:rsidR="007A0DE9"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vevő áruházak és autószervizek listája</w:t>
      </w:r>
    </w:p>
    <w:p w14:paraId="5EDF541F" w14:textId="77777777" w:rsidR="007A0DE9" w:rsidRPr="00524F28" w:rsidRDefault="00F536EF" w:rsidP="007A0DE9">
      <w:pPr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Az akcióban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részt</w:t>
      </w:r>
      <w:r w:rsidR="004D0081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</w:t>
      </w:r>
      <w:r w:rsidR="00EF17C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vevő AUCHAN</w:t>
      </w:r>
      <w:r w:rsidR="007A0DE9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áruházak és a beváltó gumiszervizek listáját az 1. és 2. számú mellékletek tartalmazzák.</w:t>
      </w:r>
    </w:p>
    <w:p w14:paraId="5A39BBE3" w14:textId="77777777" w:rsidR="00F536EF" w:rsidRPr="00524F28" w:rsidRDefault="00F536EF" w:rsidP="007A0DE9">
      <w:pPr>
        <w:rPr>
          <w:rFonts w:eastAsia="Times New Roman" w:cstheme="minorHAnsi"/>
          <w:color w:val="4A4A4A"/>
          <w:sz w:val="24"/>
          <w:szCs w:val="24"/>
          <w:lang w:eastAsia="hu-HU"/>
        </w:rPr>
      </w:pPr>
    </w:p>
    <w:p w14:paraId="41C8F396" w14:textId="77777777" w:rsidR="000F6122" w:rsidRPr="00524F28" w:rsidRDefault="000F6122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</w:p>
    <w:p w14:paraId="72A3D3EC" w14:textId="77777777" w:rsidR="005A5EDA" w:rsidRPr="00524F28" w:rsidRDefault="005A5EDA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</w:p>
    <w:p w14:paraId="78834802" w14:textId="77777777" w:rsidR="007A0DE9" w:rsidRPr="00524F28" w:rsidRDefault="007A0DE9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Kizárás</w:t>
      </w:r>
    </w:p>
    <w:p w14:paraId="467C8B39" w14:textId="77777777" w:rsidR="008512DB" w:rsidRPr="00524F28" w:rsidRDefault="007A0DE9" w:rsidP="008512DB">
      <w:pPr>
        <w:spacing w:before="150" w:after="150" w:line="240" w:lineRule="auto"/>
        <w:jc w:val="both"/>
        <w:outlineLvl w:val="1"/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A marso.hu oldal használatához kapcsolódó Általános Szolgáltatási Feltételeket, vagy jelen </w:t>
      </w:r>
      <w:r w:rsidR="00C145C7" w:rsidRPr="00524F28">
        <w:rPr>
          <w:rFonts w:eastAsia="Times New Roman" w:cstheme="minorHAnsi"/>
          <w:color w:val="4A4A4A"/>
          <w:sz w:val="24"/>
          <w:szCs w:val="24"/>
          <w:lang w:eastAsia="hu-HU"/>
        </w:rPr>
        <w:t>szabályzatot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el nem fogadó, vagy </w:t>
      </w:r>
      <w:r w:rsidR="0004644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annak bármely pontját megsértő Résztvevők nem vehetnek részt az akcióban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. Amennyiben az ÁSZF vagy a szabály</w:t>
      </w:r>
      <w:r w:rsidR="00C145C7" w:rsidRPr="00524F28">
        <w:rPr>
          <w:rFonts w:eastAsia="Times New Roman" w:cstheme="minorHAnsi"/>
          <w:color w:val="4A4A4A"/>
          <w:sz w:val="24"/>
          <w:szCs w:val="24"/>
          <w:lang w:eastAsia="hu-HU"/>
        </w:rPr>
        <w:t>zat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megsértésére a kedvezmény érvényesítése után derül fény, a szabálytalan </w:t>
      </w:r>
      <w:r w:rsidR="0004644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Résztvevő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akkor is elveszti jogát a kedvezmény</w:t>
      </w:r>
      <w:r w:rsidR="00B2176E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igénybe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vételére és köteles a kedvezmény pénzbeli ellenértékét Szolgáltatónak megfizetni és minden egyéb tekintetben Szolgáltatóval együttműködni. A Szervező, va</w:t>
      </w:r>
      <w:r w:rsidR="0004644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lamint az akcióban részt</w:t>
      </w:r>
      <w:r w:rsidR="00A46B66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vevő szervizek, megbízottjai, ügynökségei, azok alkalmazottai és csa</w:t>
      </w:r>
      <w:r w:rsidR="0004644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ládtagjaik nem vehetnek részt az akcióban.</w:t>
      </w:r>
    </w:p>
    <w:p w14:paraId="0D0B940D" w14:textId="77777777" w:rsidR="00445EE3" w:rsidRPr="00524F28" w:rsidRDefault="00445EE3" w:rsidP="00445EE3">
      <w:pPr>
        <w:rPr>
          <w:rFonts w:cstheme="minorHAnsi"/>
          <w:sz w:val="24"/>
          <w:szCs w:val="24"/>
          <w:lang w:eastAsia="hu-HU"/>
        </w:rPr>
      </w:pPr>
    </w:p>
    <w:p w14:paraId="64844D98" w14:textId="77777777" w:rsidR="007A0DE9" w:rsidRPr="00524F28" w:rsidRDefault="007A0DE9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Vegyes rendelkezések</w:t>
      </w:r>
    </w:p>
    <w:p w14:paraId="546D305B" w14:textId="77777777" w:rsidR="007A0DE9" w:rsidRPr="00524F28" w:rsidRDefault="007A0DE9" w:rsidP="007A0DE9">
      <w:pPr>
        <w:spacing w:after="0" w:line="240" w:lineRule="auto"/>
        <w:jc w:val="both"/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Szervező fenntartja magának a jogot arra, hogy </w:t>
      </w:r>
      <w:r w:rsidR="00FF2AA1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jelen feltételeket vagy magát az akciót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kiegészítse vagy módosítsa, k</w:t>
      </w:r>
      <w:r w:rsidR="0084700C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izárólag oly módon, hogy az akció 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feltételei a </w:t>
      </w:r>
      <w:r w:rsidR="0084700C" w:rsidRPr="00524F28">
        <w:rPr>
          <w:rFonts w:eastAsia="Times New Roman" w:cstheme="minorHAnsi"/>
          <w:color w:val="4A4A4A"/>
          <w:sz w:val="24"/>
          <w:szCs w:val="24"/>
          <w:lang w:eastAsia="hu-HU"/>
        </w:rPr>
        <w:t>Résztvevők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számára kedvezőbbek legyenek vagy a </w:t>
      </w:r>
      <w:r w:rsidR="00044ECB" w:rsidRPr="00524F28">
        <w:rPr>
          <w:rFonts w:eastAsia="Times New Roman" w:cstheme="minorHAnsi"/>
          <w:color w:val="4A4A4A"/>
          <w:sz w:val="24"/>
          <w:szCs w:val="24"/>
          <w:lang w:eastAsia="hu-HU"/>
        </w:rPr>
        <w:t>s</w:t>
      </w: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>zabályzat a hatályos jogszabályoknak megfeleljen. Valamennyi, jelen szabályzatban nem szabályozott kérdésben Szervező Általános Szolgáltatási Feltételei, illetve a hatályos magyar jogszabályok az irányadók.</w:t>
      </w:r>
    </w:p>
    <w:p w14:paraId="0575DDEC" w14:textId="77777777" w:rsidR="007A0DE9" w:rsidRPr="00524F28" w:rsidRDefault="00EF17CB" w:rsidP="007A0DE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Az AUCHAN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 Kereskedelmi Kft. nem felelős a jelen </w:t>
      </w:r>
      <w:r w:rsidR="00044ECB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akció 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keretében a Szervező által nyújtott bármilyen szolgáltatá</w:t>
      </w:r>
      <w:r w:rsidR="00044ECB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sért, vele szemben mindenféle az akcióban </w:t>
      </w:r>
      <w:r w:rsidR="007A0DE9"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>való részvétellel kapcsolatos kártalanítási, kártérítési igény - ideértve különösen, de nem kizárólag a Szervezőnek felróható nem teljesítés, hiba, hiány - kizárt.</w:t>
      </w:r>
    </w:p>
    <w:p w14:paraId="248C8EA3" w14:textId="77777777" w:rsidR="00556A6A" w:rsidRPr="00524F28" w:rsidRDefault="007A0DE9" w:rsidP="007A0DE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  <w:t xml:space="preserve">Szervező egyoldalú kezességet vállal a 2. számú mellékletben felsorolt kedvezményt beváltó gumiszervizekkel kapcsolatban, valamint felelősséggel és szavatossággal tartozik a szervizekben nyújtott szolgáltatásokért. </w:t>
      </w:r>
    </w:p>
    <w:p w14:paraId="0E27B00A" w14:textId="77777777" w:rsidR="00556A6A" w:rsidRPr="00524F28" w:rsidRDefault="00556A6A" w:rsidP="007A0DE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eastAsia="hu-HU"/>
        </w:rPr>
      </w:pPr>
    </w:p>
    <w:p w14:paraId="1D0CF806" w14:textId="77777777" w:rsidR="007A0DE9" w:rsidRPr="00524F28" w:rsidRDefault="007A0DE9" w:rsidP="007A0DE9">
      <w:pPr>
        <w:spacing w:before="15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</w:pPr>
      <w:r w:rsidRPr="00524F28">
        <w:rPr>
          <w:rFonts w:eastAsia="Times New Roman" w:cstheme="minorHAnsi"/>
          <w:color w:val="0D0D0D" w:themeColor="text1" w:themeTint="F2"/>
          <w:sz w:val="28"/>
          <w:szCs w:val="24"/>
          <w:lang w:eastAsia="hu-HU"/>
        </w:rPr>
        <w:t>Adatkezelés</w:t>
      </w:r>
    </w:p>
    <w:p w14:paraId="6626AB6C" w14:textId="77777777" w:rsidR="007A0DE9" w:rsidRPr="00524F28" w:rsidRDefault="007A0DE9" w:rsidP="00445EE3">
      <w:pPr>
        <w:spacing w:before="150" w:after="150" w:line="240" w:lineRule="auto"/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Adatkezeléssel kapcsolatos tájékoztatónk az alábbi weboldalon érhető el: </w:t>
      </w:r>
      <w:r w:rsidRPr="00524F28">
        <w:rPr>
          <w:rFonts w:eastAsia="Times New Roman" w:cstheme="minorHAnsi"/>
          <w:bCs/>
          <w:color w:val="4A4A4A"/>
          <w:sz w:val="24"/>
          <w:szCs w:val="24"/>
          <w:lang w:eastAsia="hu-HU"/>
        </w:rPr>
        <w:t>https://www.marso.hu/adatkezelesi-tajekoztato</w:t>
      </w:r>
      <w:r w:rsidRPr="00524F28">
        <w:rPr>
          <w:rFonts w:cstheme="minorHAnsi"/>
          <w:sz w:val="24"/>
          <w:szCs w:val="24"/>
        </w:rPr>
        <w:br w:type="page"/>
      </w:r>
    </w:p>
    <w:p w14:paraId="311DE1B2" w14:textId="77777777" w:rsidR="007A0DE9" w:rsidRPr="009A6B0F" w:rsidRDefault="007A0DE9" w:rsidP="009A6B0F">
      <w:pPr>
        <w:pStyle w:val="Listaszerbekezds"/>
        <w:numPr>
          <w:ilvl w:val="0"/>
          <w:numId w:val="1"/>
        </w:num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 w:rsidRPr="009A6B0F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lastRenderedPageBreak/>
        <w:t>számú melléklet</w:t>
      </w:r>
      <w:r w:rsidR="00D04FAC" w:rsidRPr="009A6B0F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Auchan</w:t>
      </w:r>
      <w:r w:rsidRPr="009A6B0F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áruházak listája</w:t>
      </w:r>
    </w:p>
    <w:p w14:paraId="60061E4C" w14:textId="77777777" w:rsidR="009A6B0F" w:rsidRDefault="009A6B0F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44EAFD9C" w14:textId="77777777" w:rsidR="009A6B0F" w:rsidRDefault="009A6B0F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2CF66B2D" w14:textId="77777777" w:rsidR="009A6B0F" w:rsidRPr="005A5EDA" w:rsidRDefault="005A5EDA" w:rsidP="005A5EDA">
      <w:pPr>
        <w:tabs>
          <w:tab w:val="right" w:pos="6804"/>
        </w:tabs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>
        <w:rPr>
          <w:rFonts w:ascii="MyriadPro" w:eastAsia="Times New Roman" w:hAnsi="MyriadPro" w:cs="Times New Roman"/>
          <w:b/>
          <w:noProof/>
          <w:color w:val="4A4A4A"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30CB0" wp14:editId="07777777">
                <wp:simplePos x="0" y="0"/>
                <wp:positionH relativeFrom="column">
                  <wp:posOffset>-280670</wp:posOffset>
                </wp:positionH>
                <wp:positionV relativeFrom="paragraph">
                  <wp:posOffset>260350</wp:posOffset>
                </wp:positionV>
                <wp:extent cx="58483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BD592A7">
              <v:line id="Egyenes összekötő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22.1pt,20.5pt" to="438.4pt,20.5pt" w14:anchorId="4A5C9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">
                <v:stroke joinstyle="miter"/>
              </v:line>
            </w:pict>
          </mc:Fallback>
        </mc:AlternateContent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</w:t>
      </w:r>
      <w:r w:rsidRPr="005A5EDA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>Auchan üzlet:</w:t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</w:t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ab/>
        <w:t>Auchan címe:</w:t>
      </w:r>
    </w:p>
    <w:tbl>
      <w:tblPr>
        <w:tblpPr w:leftFromText="141" w:rightFromText="141" w:vertAnchor="text" w:horzAnchor="margin" w:tblpY="25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152"/>
        <w:gridCol w:w="4360"/>
      </w:tblGrid>
      <w:tr w:rsidR="005A5EDA" w:rsidRPr="005A5EDA" w14:paraId="0C415A71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1B8161C2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Aquincum Óbuda</w:t>
            </w:r>
          </w:p>
        </w:tc>
        <w:tc>
          <w:tcPr>
            <w:tcW w:w="2152" w:type="dxa"/>
          </w:tcPr>
          <w:p w14:paraId="4B94D5A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B31E272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1033 Budapest Szentendrei út 115.</w:t>
            </w:r>
          </w:p>
        </w:tc>
      </w:tr>
      <w:tr w:rsidR="005A5EDA" w:rsidRPr="005A5EDA" w14:paraId="4C593770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903C05D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Budakalász</w:t>
            </w:r>
          </w:p>
        </w:tc>
        <w:tc>
          <w:tcPr>
            <w:tcW w:w="2152" w:type="dxa"/>
          </w:tcPr>
          <w:p w14:paraId="3DEEC669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F6AE98B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2011 Budakalász Omszk park 1.</w:t>
            </w:r>
          </w:p>
        </w:tc>
      </w:tr>
      <w:tr w:rsidR="005A5EDA" w:rsidRPr="005A5EDA" w14:paraId="32C5CE1C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DF819D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Budaörs</w:t>
            </w:r>
          </w:p>
        </w:tc>
        <w:tc>
          <w:tcPr>
            <w:tcW w:w="2152" w:type="dxa"/>
          </w:tcPr>
          <w:p w14:paraId="3656B9AB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891DAFC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2040 Budaörs Sport u. 2 - 4. </w:t>
            </w:r>
          </w:p>
        </w:tc>
      </w:tr>
      <w:tr w:rsidR="005A5EDA" w:rsidRPr="005A5EDA" w14:paraId="584EE927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828C4DD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Csömör</w:t>
            </w:r>
          </w:p>
        </w:tc>
        <w:tc>
          <w:tcPr>
            <w:tcW w:w="2152" w:type="dxa"/>
          </w:tcPr>
          <w:p w14:paraId="45FB0818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F8E49CB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2141 Csömör Határ út 6.</w:t>
            </w:r>
          </w:p>
        </w:tc>
      </w:tr>
      <w:tr w:rsidR="005A5EDA" w:rsidRPr="005A5EDA" w14:paraId="2105B0A1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BC25889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Dunakeszi</w:t>
            </w:r>
          </w:p>
        </w:tc>
        <w:tc>
          <w:tcPr>
            <w:tcW w:w="2152" w:type="dxa"/>
          </w:tcPr>
          <w:p w14:paraId="049F31CB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7967B1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2120 Dunakeszi Nádas u. 6.</w:t>
            </w:r>
          </w:p>
        </w:tc>
      </w:tr>
      <w:tr w:rsidR="005A5EDA" w:rsidRPr="005A5EDA" w14:paraId="05DDC792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01D3F3D2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Fót</w:t>
            </w:r>
          </w:p>
        </w:tc>
        <w:tc>
          <w:tcPr>
            <w:tcW w:w="2152" w:type="dxa"/>
          </w:tcPr>
          <w:p w14:paraId="53128261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0DE7220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2151 Fót Fehérkő u. 1. </w:t>
            </w:r>
          </w:p>
        </w:tc>
      </w:tr>
      <w:tr w:rsidR="005A5EDA" w:rsidRPr="005A5EDA" w14:paraId="5666B439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683CC2C6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Pilis Solymár</w:t>
            </w:r>
          </w:p>
        </w:tc>
        <w:tc>
          <w:tcPr>
            <w:tcW w:w="2152" w:type="dxa"/>
          </w:tcPr>
          <w:p w14:paraId="62486C0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0B8F13C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2083 Solymár Szent Flórián u. 2-4.</w:t>
            </w:r>
          </w:p>
        </w:tc>
      </w:tr>
      <w:tr w:rsidR="005A5EDA" w:rsidRPr="005A5EDA" w14:paraId="1DCCB372" w14:textId="77777777" w:rsidTr="005A5EDA">
        <w:trPr>
          <w:trHeight w:val="31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ED5282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Maglód</w:t>
            </w:r>
          </w:p>
        </w:tc>
        <w:tc>
          <w:tcPr>
            <w:tcW w:w="2152" w:type="dxa"/>
          </w:tcPr>
          <w:p w14:paraId="4101652C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B4AE504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2234 Maglód Eszterházy János utca 1.</w:t>
            </w:r>
          </w:p>
        </w:tc>
      </w:tr>
      <w:tr w:rsidR="005A5EDA" w:rsidRPr="005A5EDA" w14:paraId="37B31271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2723391D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Auchan </w:t>
            </w:r>
            <w:proofErr w:type="spellStart"/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Savoya</w:t>
            </w:r>
            <w:proofErr w:type="spellEnd"/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Park</w:t>
            </w:r>
          </w:p>
        </w:tc>
        <w:tc>
          <w:tcPr>
            <w:tcW w:w="2152" w:type="dxa"/>
          </w:tcPr>
          <w:p w14:paraId="4B99056E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4012D80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1117 Budapest Hunyadi János u. 19.</w:t>
            </w:r>
          </w:p>
        </w:tc>
      </w:tr>
      <w:tr w:rsidR="005A5EDA" w:rsidRPr="005A5EDA" w14:paraId="37E21546" w14:textId="77777777" w:rsidTr="005A5EDA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1EF4DE32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Törökbálint</w:t>
            </w:r>
          </w:p>
        </w:tc>
        <w:tc>
          <w:tcPr>
            <w:tcW w:w="2152" w:type="dxa"/>
          </w:tcPr>
          <w:p w14:paraId="1299C43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C459889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2045 Törökbálint </w:t>
            </w:r>
            <w:proofErr w:type="spellStart"/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Torbágy</w:t>
            </w:r>
            <w:proofErr w:type="spellEnd"/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1.</w:t>
            </w:r>
          </w:p>
        </w:tc>
      </w:tr>
      <w:tr w:rsidR="005A5EDA" w:rsidRPr="005A5EDA" w14:paraId="2781E85D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1E86057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Soroksár</w:t>
            </w:r>
          </w:p>
        </w:tc>
        <w:tc>
          <w:tcPr>
            <w:tcW w:w="2152" w:type="dxa"/>
          </w:tcPr>
          <w:p w14:paraId="4DDBEF00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1C36C1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1239 Budapest Bevásárló u. 2. </w:t>
            </w:r>
          </w:p>
        </w:tc>
      </w:tr>
      <w:tr w:rsidR="005A5EDA" w:rsidRPr="005A5EDA" w14:paraId="4F1C77C4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137C56AC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Szigetszentmiklós</w:t>
            </w:r>
          </w:p>
        </w:tc>
        <w:tc>
          <w:tcPr>
            <w:tcW w:w="2152" w:type="dxa"/>
          </w:tcPr>
          <w:p w14:paraId="3461D779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7EB5D8F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2310 Szigetszentmiklós </w:t>
            </w:r>
            <w:proofErr w:type="spellStart"/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Háros</w:t>
            </w:r>
            <w:proofErr w:type="spellEnd"/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120. </w:t>
            </w:r>
          </w:p>
        </w:tc>
      </w:tr>
      <w:tr w:rsidR="005A5EDA" w:rsidRPr="005A5EDA" w14:paraId="7B3FB957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17EE0F3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Kecskemét</w:t>
            </w:r>
          </w:p>
        </w:tc>
        <w:tc>
          <w:tcPr>
            <w:tcW w:w="2152" w:type="dxa"/>
          </w:tcPr>
          <w:p w14:paraId="0FB78278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FE1D494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6000 Kecskemét Dunaföldvári u. 2.</w:t>
            </w:r>
          </w:p>
        </w:tc>
      </w:tr>
      <w:tr w:rsidR="005A5EDA" w:rsidRPr="005A5EDA" w14:paraId="79F13AE4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2B1D8667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Szeged</w:t>
            </w:r>
          </w:p>
        </w:tc>
        <w:tc>
          <w:tcPr>
            <w:tcW w:w="2152" w:type="dxa"/>
          </w:tcPr>
          <w:p w14:paraId="1FC3994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4FF7740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6728 Szeged Zápor út 4. </w:t>
            </w:r>
          </w:p>
        </w:tc>
      </w:tr>
      <w:tr w:rsidR="005A5EDA" w:rsidRPr="005A5EDA" w14:paraId="6A2EFA1A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0B75271D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Auchan Miskolc </w:t>
            </w:r>
          </w:p>
        </w:tc>
        <w:tc>
          <w:tcPr>
            <w:tcW w:w="2152" w:type="dxa"/>
          </w:tcPr>
          <w:p w14:paraId="0562CB0E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C21CF53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3527 Miskolc József Attila utca 87.</w:t>
            </w:r>
          </w:p>
        </w:tc>
      </w:tr>
      <w:tr w:rsidR="005A5EDA" w:rsidRPr="005A5EDA" w14:paraId="041F239C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1178F43D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Miskolc Dél</w:t>
            </w:r>
          </w:p>
        </w:tc>
        <w:tc>
          <w:tcPr>
            <w:tcW w:w="2152" w:type="dxa"/>
          </w:tcPr>
          <w:p w14:paraId="34CE0A41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562B2FF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3516 Miskolc Pesti út 9. </w:t>
            </w:r>
          </w:p>
        </w:tc>
      </w:tr>
      <w:tr w:rsidR="005A5EDA" w:rsidRPr="005A5EDA" w14:paraId="3C904631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6D875568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Debrecen</w:t>
            </w:r>
          </w:p>
        </w:tc>
        <w:tc>
          <w:tcPr>
            <w:tcW w:w="2152" w:type="dxa"/>
          </w:tcPr>
          <w:p w14:paraId="62EBF3C5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DB0DF63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4031 Debrecen Kishatár u. 7.</w:t>
            </w:r>
          </w:p>
        </w:tc>
      </w:tr>
      <w:tr w:rsidR="005A5EDA" w:rsidRPr="005A5EDA" w14:paraId="4C7103DD" w14:textId="77777777" w:rsidTr="005A5EDA">
        <w:trPr>
          <w:trHeight w:val="37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E29932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Székesfehérvár</w:t>
            </w:r>
          </w:p>
        </w:tc>
        <w:tc>
          <w:tcPr>
            <w:tcW w:w="2152" w:type="dxa"/>
          </w:tcPr>
          <w:p w14:paraId="2946DB82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679245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8000 Székesfehérvár Holland fasor 2. </w:t>
            </w:r>
          </w:p>
        </w:tc>
      </w:tr>
      <w:tr w:rsidR="005A5EDA" w:rsidRPr="005A5EDA" w14:paraId="26D594F1" w14:textId="77777777" w:rsidTr="005A5EDA">
        <w:trPr>
          <w:trHeight w:val="34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7E2F2AC0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Auchan Szolnok</w:t>
            </w:r>
          </w:p>
        </w:tc>
        <w:tc>
          <w:tcPr>
            <w:tcW w:w="2152" w:type="dxa"/>
          </w:tcPr>
          <w:p w14:paraId="3FE9F23F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122AAEA" w14:textId="77777777" w:rsidR="005A5EDA" w:rsidRPr="005A5EDA" w:rsidRDefault="005A5EDA" w:rsidP="005A5E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5EDA">
              <w:rPr>
                <w:rFonts w:ascii="Calibri" w:eastAsia="Times New Roman" w:hAnsi="Calibri" w:cs="Calibri"/>
                <w:color w:val="000000"/>
                <w:lang w:eastAsia="hu-HU"/>
              </w:rPr>
              <w:t>5000 Szolnok Felső Szandai rét 1.</w:t>
            </w:r>
          </w:p>
        </w:tc>
      </w:tr>
    </w:tbl>
    <w:p w14:paraId="1F72F646" w14:textId="77777777" w:rsidR="00A31FC8" w:rsidRDefault="00A31FC8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08CE6F91" w14:textId="77777777" w:rsidR="00A31FC8" w:rsidRDefault="00A31FC8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61CDCEAD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6BB9E253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23DE523C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52E56223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07547A01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5043CB0F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07459315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6537F28F" w14:textId="77777777" w:rsidR="005A5EDA" w:rsidRDefault="005A5EDA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1E473A97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2D9F8401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5B97E956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6DDF7350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3057B38F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2F903337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4A099CA5" w14:textId="77777777" w:rsidR="00703940" w:rsidRDefault="00703940" w:rsidP="009A6B0F">
      <w:pPr>
        <w:pStyle w:val="Listaszerbekezds"/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p w14:paraId="579C154A" w14:textId="77777777" w:rsidR="007A0DE9" w:rsidRDefault="009A6B0F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>
        <w:lastRenderedPageBreak/>
        <w:t xml:space="preserve">2. </w:t>
      </w:r>
      <w:r w:rsidR="007A0DE9" w:rsidRPr="002E20BB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>számú melléklet</w:t>
      </w:r>
      <w:r w:rsidR="007A0DE9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Kedvezményt beváltó gumiszervizek listája</w:t>
      </w:r>
    </w:p>
    <w:p w14:paraId="6DFB9E20" w14:textId="77777777" w:rsidR="007A0DE9" w:rsidRPr="002E20BB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7269"/>
      </w:tblGrid>
      <w:tr w:rsidR="00E86594" w:rsidRPr="00E86594" w14:paraId="1F4E7429" w14:textId="77777777" w:rsidTr="00E86594">
        <w:trPr>
          <w:trHeight w:val="482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FF2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u-HU"/>
              </w:rPr>
              <w:t>Város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7C0A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u-HU"/>
              </w:rPr>
              <w:t>Szerviz neve és címe</w:t>
            </w:r>
          </w:p>
        </w:tc>
      </w:tr>
      <w:tr w:rsidR="00E86594" w:rsidRPr="00E86594" w14:paraId="072426B6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0B49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Budaörs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A073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2040 Budaörs, Kinizsi u. 5.</w:t>
            </w:r>
          </w:p>
        </w:tc>
      </w:tr>
      <w:tr w:rsidR="00E86594" w:rsidRPr="00E86594" w14:paraId="4CAD5F56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B9CF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Budaörs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FBB1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2040 Budaörs, Sport u. 2-4.</w:t>
            </w:r>
          </w:p>
        </w:tc>
      </w:tr>
      <w:tr w:rsidR="00E86594" w:rsidRPr="00E86594" w14:paraId="5FE145F0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3C43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9DE5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1097 Budapest IX., Könyves K. krt. 22.</w:t>
            </w:r>
          </w:p>
        </w:tc>
      </w:tr>
      <w:tr w:rsidR="00E86594" w:rsidRPr="00E86594" w14:paraId="7D106037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9AB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2B06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1152 Budapest XV., Városkapu u. 3.</w:t>
            </w:r>
          </w:p>
        </w:tc>
      </w:tr>
      <w:tr w:rsidR="00E86594" w:rsidRPr="00E86594" w14:paraId="53A4C1C2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126A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7732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1037 Budapest III., </w:t>
            </w:r>
            <w:proofErr w:type="spellStart"/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Zay</w:t>
            </w:r>
            <w:proofErr w:type="spellEnd"/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u. 5.</w:t>
            </w:r>
          </w:p>
        </w:tc>
      </w:tr>
      <w:tr w:rsidR="00E86594" w:rsidRPr="00E86594" w14:paraId="3959CB30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0E68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B14F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1238 Budapest XXIII, Bevásárló u. 6.</w:t>
            </w:r>
          </w:p>
        </w:tc>
      </w:tr>
      <w:tr w:rsidR="00E86594" w:rsidRPr="00E86594" w14:paraId="73F73A61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C3AC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Debrecen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53A8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4031 Debrecen, </w:t>
            </w:r>
            <w:proofErr w:type="spellStart"/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Szoboszlói</w:t>
            </w:r>
            <w:proofErr w:type="spellEnd"/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út 7.</w:t>
            </w:r>
          </w:p>
        </w:tc>
      </w:tr>
      <w:tr w:rsidR="00E86594" w:rsidRPr="00E86594" w14:paraId="1F6F8AC4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A015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Dunaharaszti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47C7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2330 Dunaharaszti, Gábor Áron u. 1.</w:t>
            </w:r>
          </w:p>
        </w:tc>
      </w:tr>
      <w:tr w:rsidR="00E86594" w:rsidRPr="00E86594" w14:paraId="318D3464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4325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Győr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8FEC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9027 Győr, Puskás Tivadar u. 19.</w:t>
            </w:r>
          </w:p>
        </w:tc>
      </w:tr>
      <w:tr w:rsidR="00E86594" w:rsidRPr="00E86594" w14:paraId="4267F309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A23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Kecskemét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B0F9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6000 Kecskemét, Izsáki út 6.</w:t>
            </w:r>
          </w:p>
        </w:tc>
      </w:tr>
      <w:tr w:rsidR="00E86594" w:rsidRPr="00E86594" w14:paraId="7330F4D5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6B0D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Miskolc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8FD7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3527 Miskolc, József Attila u. 86.</w:t>
            </w:r>
          </w:p>
        </w:tc>
      </w:tr>
      <w:tr w:rsidR="00E86594" w:rsidRPr="00E86594" w14:paraId="518E9A0A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FD4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Szeged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605E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MARSOPONT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 xml:space="preserve"> 6725 Szeged, Vásárhelyi Pál út 22.</w:t>
            </w:r>
          </w:p>
        </w:tc>
      </w:tr>
      <w:tr w:rsidR="00E86594" w:rsidRPr="00E86594" w14:paraId="2BD778BF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2D92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Székesfehérvár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2197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>Szőke Gumi Kft.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, 8000 Székesfehérvár, Móri út 154.</w:t>
            </w:r>
          </w:p>
        </w:tc>
      </w:tr>
      <w:tr w:rsidR="00E86594" w:rsidRPr="00E86594" w14:paraId="47BADACA" w14:textId="77777777" w:rsidTr="00E86594">
        <w:trPr>
          <w:trHeight w:val="50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C2E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Veszprém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257C" w14:textId="77777777" w:rsidR="00E86594" w:rsidRPr="00E86594" w:rsidRDefault="00E86594" w:rsidP="00E8659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</w:pPr>
            <w:r w:rsidRPr="00E86594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hu-HU"/>
              </w:rPr>
              <w:t xml:space="preserve">MARSOPONT </w:t>
            </w:r>
            <w:r w:rsidRPr="00E865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u-HU"/>
              </w:rPr>
              <w:t>8200 Veszprém, Almádi út 17/1.</w:t>
            </w:r>
          </w:p>
        </w:tc>
      </w:tr>
    </w:tbl>
    <w:p w14:paraId="70DF9E56" w14:textId="77777777" w:rsidR="00462847" w:rsidRDefault="00EE630B" w:rsidP="007A0DE9"/>
    <w:sectPr w:rsidR="0046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75C05"/>
    <w:multiLevelType w:val="hybridMultilevel"/>
    <w:tmpl w:val="3E84C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E9"/>
    <w:rsid w:val="0001085A"/>
    <w:rsid w:val="00022E41"/>
    <w:rsid w:val="00044ECB"/>
    <w:rsid w:val="0004644B"/>
    <w:rsid w:val="00076C70"/>
    <w:rsid w:val="000A45ED"/>
    <w:rsid w:val="000D0199"/>
    <w:rsid w:val="000D06F6"/>
    <w:rsid w:val="000F6122"/>
    <w:rsid w:val="00125E78"/>
    <w:rsid w:val="00134743"/>
    <w:rsid w:val="0018690D"/>
    <w:rsid w:val="001B6D03"/>
    <w:rsid w:val="001E12E8"/>
    <w:rsid w:val="001E2957"/>
    <w:rsid w:val="001F44E4"/>
    <w:rsid w:val="00203F9D"/>
    <w:rsid w:val="002219F0"/>
    <w:rsid w:val="002F16AC"/>
    <w:rsid w:val="003750EB"/>
    <w:rsid w:val="0039498C"/>
    <w:rsid w:val="00395E56"/>
    <w:rsid w:val="003B6919"/>
    <w:rsid w:val="003D0B98"/>
    <w:rsid w:val="0042183D"/>
    <w:rsid w:val="00422CCB"/>
    <w:rsid w:val="0042700F"/>
    <w:rsid w:val="00445EE3"/>
    <w:rsid w:val="00452351"/>
    <w:rsid w:val="004908F6"/>
    <w:rsid w:val="004D0081"/>
    <w:rsid w:val="004D22F4"/>
    <w:rsid w:val="005142D4"/>
    <w:rsid w:val="0051469C"/>
    <w:rsid w:val="00524F28"/>
    <w:rsid w:val="00556A6A"/>
    <w:rsid w:val="00570BC7"/>
    <w:rsid w:val="0057698A"/>
    <w:rsid w:val="005A5EDA"/>
    <w:rsid w:val="005B1B2B"/>
    <w:rsid w:val="005E7CB9"/>
    <w:rsid w:val="005F0B48"/>
    <w:rsid w:val="00646276"/>
    <w:rsid w:val="00703940"/>
    <w:rsid w:val="0075005E"/>
    <w:rsid w:val="00781FB4"/>
    <w:rsid w:val="007A0DE9"/>
    <w:rsid w:val="007B3BDD"/>
    <w:rsid w:val="0083734C"/>
    <w:rsid w:val="0084700C"/>
    <w:rsid w:val="008512DB"/>
    <w:rsid w:val="00854FAA"/>
    <w:rsid w:val="008634E7"/>
    <w:rsid w:val="008930C5"/>
    <w:rsid w:val="008F5C48"/>
    <w:rsid w:val="00900E32"/>
    <w:rsid w:val="00921635"/>
    <w:rsid w:val="00924933"/>
    <w:rsid w:val="00971E2C"/>
    <w:rsid w:val="00980DF5"/>
    <w:rsid w:val="0099000C"/>
    <w:rsid w:val="009A6B0F"/>
    <w:rsid w:val="009B7F09"/>
    <w:rsid w:val="00A109A6"/>
    <w:rsid w:val="00A31FC8"/>
    <w:rsid w:val="00A33792"/>
    <w:rsid w:val="00A43A5B"/>
    <w:rsid w:val="00A46B66"/>
    <w:rsid w:val="00A540F7"/>
    <w:rsid w:val="00A92FB6"/>
    <w:rsid w:val="00A94BE3"/>
    <w:rsid w:val="00AD116C"/>
    <w:rsid w:val="00B2176E"/>
    <w:rsid w:val="00B87E3E"/>
    <w:rsid w:val="00BA30B2"/>
    <w:rsid w:val="00BC1E59"/>
    <w:rsid w:val="00BC55EF"/>
    <w:rsid w:val="00C145C7"/>
    <w:rsid w:val="00C24385"/>
    <w:rsid w:val="00C365C4"/>
    <w:rsid w:val="00C674EC"/>
    <w:rsid w:val="00C700FB"/>
    <w:rsid w:val="00C80989"/>
    <w:rsid w:val="00C82F90"/>
    <w:rsid w:val="00CA6CAE"/>
    <w:rsid w:val="00CB4718"/>
    <w:rsid w:val="00CC027E"/>
    <w:rsid w:val="00D04FAC"/>
    <w:rsid w:val="00D0555F"/>
    <w:rsid w:val="00D21522"/>
    <w:rsid w:val="00D77E56"/>
    <w:rsid w:val="00DA1066"/>
    <w:rsid w:val="00DD1420"/>
    <w:rsid w:val="00E031BE"/>
    <w:rsid w:val="00E1241C"/>
    <w:rsid w:val="00E730FC"/>
    <w:rsid w:val="00E73B2F"/>
    <w:rsid w:val="00E86594"/>
    <w:rsid w:val="00EB365C"/>
    <w:rsid w:val="00EE630B"/>
    <w:rsid w:val="00EF0877"/>
    <w:rsid w:val="00EF17CB"/>
    <w:rsid w:val="00EF6CDA"/>
    <w:rsid w:val="00F44871"/>
    <w:rsid w:val="00F536EF"/>
    <w:rsid w:val="00F84A48"/>
    <w:rsid w:val="00FA783F"/>
    <w:rsid w:val="00FF2AA1"/>
    <w:rsid w:val="00FF556A"/>
    <w:rsid w:val="3210A93F"/>
    <w:rsid w:val="623FF634"/>
    <w:rsid w:val="74856B45"/>
    <w:rsid w:val="77B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2FAD"/>
  <w15:chartTrackingRefBased/>
  <w15:docId w15:val="{8FBE1347-CA19-4B2F-8FCC-6315E09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0DE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A0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0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0DE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DE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A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so.hu/akciok/auchan-promoc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3336-C764-43AE-8C20-D8FD60C4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Angéla</dc:creator>
  <cp:keywords/>
  <dc:description/>
  <cp:lastModifiedBy>Magály Péter</cp:lastModifiedBy>
  <cp:revision>3</cp:revision>
  <dcterms:created xsi:type="dcterms:W3CDTF">2024-02-20T09:03:00Z</dcterms:created>
  <dcterms:modified xsi:type="dcterms:W3CDTF">2024-02-20T09:31:00Z</dcterms:modified>
</cp:coreProperties>
</file>